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2" w:rsidRDefault="003C6A70">
      <w:r>
        <w:t>Hørt på cafédiskussionen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De klareste fordele ved udfasning af konventionel gødning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Det øger økologiens troværdighed over for forbrugerne. Som det er nu kan der f.eks. stadigvæk forekomme pesticidrester og stråforkorter.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Bæredygtig cirkulation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Grøngødning vil i højere grad blive brugt, hvilket er meget bedre end tunge gyllevogne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Fremme udviklingen af metoder – større opfindsomhed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Recirkulering fra by til land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Bedre kvalitet af gødning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Mere liv via grøngødning</w:t>
      </w:r>
    </w:p>
    <w:p w:rsidRPr="00E85398" w:rsidR="00F5341B" w:rsidP="00F5341B" w:rsidRDefault="00F5341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Øger samarbejdet mellem økologer. Enten mellem plante-plante eller ml. plante-husdyr</w:t>
      </w:r>
    </w:p>
    <w:p w:rsidRPr="00E85398" w:rsidR="0070146F" w:rsidP="00F5341B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Bedre sædskifter og større variation</w:t>
      </w:r>
    </w:p>
    <w:p w:rsidRPr="00E85398" w:rsidR="0070146F" w:rsidP="00F5341B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Mulighed for anden afsætning</w:t>
      </w:r>
    </w:p>
    <w:p w:rsidRPr="00E85398" w:rsidR="0070146F" w:rsidP="00F5341B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Opfindsomhed</w:t>
      </w:r>
    </w:p>
    <w:p w:rsidRPr="00E85398" w:rsidR="0070146F" w:rsidP="00F5341B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Nye muligheder evt. via biologisk bekæmpelse og induceret resistens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De bedste</w:t>
      </w:r>
      <w:r w:rsidR="008E5808">
        <w:t xml:space="preserve"> argumenter for at fastholde bru</w:t>
      </w:r>
      <w:r>
        <w:t>g af konventionel gødning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Prisen for afgrøderne stiger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Udbyttet holdes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Det er muligt at specialisere sig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Større fleksibilitet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Det går jo godt sådan her, så kan vi lige så godt fortsætte</w:t>
      </w:r>
    </w:p>
    <w:p w:rsidRPr="00E85398" w:rsidR="0070146F" w:rsidP="0070146F" w:rsidRDefault="0070146F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Det kan være vanskeligere at ligge om uden konventionel gødning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Samtidig drift med konventionelle dyr ikke længere en mulighed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Vi kan hjælpe konventionelle med deres harmoniproblemer, gerne i samarbejde om biogas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Logistisk kan konventionel gødning være en fordel f.eks. for biogasanlæg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Det kan være svært at fastholde produktionen, hvis udfasning af konventionel gylle hæver omkostninger og måske lavere udbytter, hvis prisen på afgrøderne fortsætter med at være lav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Vi kan endnu ikke få recirkuleret næringsstoffer fra samfundet, derfor kan vi ikke udfase</w:t>
      </w:r>
    </w:p>
    <w:p w:rsidRPr="00E85398" w:rsidR="00E85398" w:rsidP="0070146F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>Vi er måske ikke konkurrencedygtige med udlandet, hvis vi ikke må bruge konventionel gødning og de gør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Beskriv det stærkeste planteavlssædskifte uden konventionelt gødning</w:t>
      </w:r>
    </w:p>
    <w:p w:rsidRPr="00E85398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 xml:space="preserve">Kløvergræs, vårsæd m. udlæg eller efterafgrøder, vårsæd, </w:t>
      </w:r>
      <w:proofErr w:type="spellStart"/>
      <w:r w:rsidRPr="00E85398">
        <w:rPr>
          <w:color w:val="1F497D" w:themeColor="text2"/>
        </w:rPr>
        <w:t>bælgsæd</w:t>
      </w:r>
      <w:proofErr w:type="spellEnd"/>
      <w:r w:rsidRPr="00E85398">
        <w:rPr>
          <w:color w:val="1F497D" w:themeColor="text2"/>
        </w:rPr>
        <w:t>, vintersæd</w:t>
      </w:r>
    </w:p>
    <w:p w:rsidRPr="00E85398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85398">
        <w:rPr>
          <w:color w:val="1F497D" w:themeColor="text2"/>
        </w:rPr>
        <w:t xml:space="preserve">Kløvergræs, vårhvede/italiensk rajgræs, vårhavre (rodukrudtsbekæmpelse), </w:t>
      </w:r>
      <w:proofErr w:type="spellStart"/>
      <w:r w:rsidRPr="00E85398">
        <w:rPr>
          <w:color w:val="1F497D" w:themeColor="text2"/>
        </w:rPr>
        <w:t>vinterrug</w:t>
      </w:r>
      <w:proofErr w:type="spellEnd"/>
      <w:r w:rsidRPr="00E85398">
        <w:rPr>
          <w:color w:val="1F497D" w:themeColor="text2"/>
        </w:rPr>
        <w:t xml:space="preserve"> m. udlæg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Grønsager, foder eller brød? Hvordan dyrker vi konsum- og spec</w:t>
      </w:r>
      <w:r w:rsidR="008E5808">
        <w:t>ial</w:t>
      </w:r>
      <w:r>
        <w:t>afgrøder</w:t>
      </w:r>
    </w:p>
    <w:p w:rsidRPr="00AA5C12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proofErr w:type="spellStart"/>
      <w:r w:rsidRPr="00AA5C12">
        <w:rPr>
          <w:color w:val="1F497D" w:themeColor="text2"/>
        </w:rPr>
        <w:t>Kvalitet&gt;&lt;kvantitet</w:t>
      </w:r>
      <w:proofErr w:type="spellEnd"/>
    </w:p>
    <w:p w:rsidRPr="00AA5C12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Mere foder mindre brød</w:t>
      </w:r>
    </w:p>
    <w:p w:rsidRPr="00AA5C12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 xml:space="preserve">Svært at dyrke </w:t>
      </w:r>
      <w:proofErr w:type="spellStart"/>
      <w:r w:rsidRPr="00AA5C12">
        <w:rPr>
          <w:color w:val="1F497D" w:themeColor="text2"/>
        </w:rPr>
        <w:t>special</w:t>
      </w:r>
      <w:proofErr w:type="spellEnd"/>
      <w:r w:rsidRPr="00AA5C12">
        <w:rPr>
          <w:color w:val="1F497D" w:themeColor="text2"/>
        </w:rPr>
        <w:t xml:space="preserve"> afgrøder i fremtiden</w:t>
      </w:r>
    </w:p>
    <w:p w:rsidRPr="00AA5C12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Svært at styre grøngødning</w:t>
      </w:r>
    </w:p>
    <w:p w:rsidRPr="00AA5C12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Mere trafik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Nabo til økologiske biogasanlæg</w:t>
      </w:r>
    </w:p>
    <w:p w:rsidRPr="00EC4A3A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lastRenderedPageBreak/>
        <w:t>Bange for stor lugt-/ støjgener</w:t>
      </w:r>
    </w:p>
    <w:p w:rsidRPr="00EC4A3A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Recirkulering fra byen</w:t>
      </w:r>
    </w:p>
    <w:p w:rsidRPr="00EC4A3A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Mere fleksibel gødning</w:t>
      </w:r>
    </w:p>
    <w:p w:rsidRPr="00EC4A3A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Få folk med fra byen med på idéen om biogas – evt. via fælleseje af anlæg</w:t>
      </w:r>
    </w:p>
    <w:p w:rsidRPr="00EC4A3A" w:rsidR="00E85398" w:rsidP="00E85398" w:rsidRDefault="00E85398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Meget transport omkring biogasanlæg</w:t>
      </w:r>
    </w:p>
    <w:p w:rsidRPr="00EC4A3A" w:rsidR="0066640B" w:rsidP="00E85398" w:rsidRDefault="0066640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Kan give en ny afhængighed</w:t>
      </w:r>
    </w:p>
    <w:p w:rsidRPr="00EC4A3A" w:rsidR="0066640B" w:rsidP="00E85398" w:rsidRDefault="0066640B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Lang transport af gødning frem og tilbage</w:t>
      </w:r>
    </w:p>
    <w:p w:rsidRPr="00EC4A3A" w:rsidR="00EC4A3A" w:rsidP="00E85398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Ligner kunstgødning måske kan det forringe produkterne</w:t>
      </w:r>
    </w:p>
    <w:p w:rsidRPr="00EC4A3A" w:rsidR="00EC4A3A" w:rsidP="00E85398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EC4A3A">
        <w:rPr>
          <w:color w:val="1F497D" w:themeColor="text2"/>
        </w:rPr>
        <w:t>Giver fleksibel og flytbar gødning</w:t>
      </w:r>
    </w:p>
    <w:p w:rsidR="003C6A70" w:rsidP="008E5808" w:rsidRDefault="003C6A70">
      <w:pPr>
        <w:pStyle w:val="Listeafsnit"/>
        <w:numPr>
          <w:ilvl w:val="0"/>
          <w:numId w:val="1"/>
        </w:numPr>
      </w:pPr>
      <w:r>
        <w:t>Hvad er det vigtigste input fra formiddagens</w:t>
      </w:r>
      <w:r w:rsidR="008E5808">
        <w:t xml:space="preserve"> indlæg</w:t>
      </w:r>
    </w:p>
    <w:p w:rsidRPr="00AA5C12" w:rsidR="00EC4A3A" w:rsidP="00EC4A3A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Husdyr producere ikke gødning som ikke kan kopieres i sædskiftet</w:t>
      </w:r>
    </w:p>
    <w:p w:rsidRPr="00AA5C12" w:rsidR="00EC4A3A" w:rsidP="00EC4A3A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proofErr w:type="spellStart"/>
      <w:r w:rsidRPr="00AA5C12">
        <w:rPr>
          <w:color w:val="1F497D" w:themeColor="text2"/>
        </w:rPr>
        <w:t>Rodhår</w:t>
      </w:r>
      <w:proofErr w:type="spellEnd"/>
      <w:r w:rsidRPr="00AA5C12">
        <w:rPr>
          <w:color w:val="1F497D" w:themeColor="text2"/>
        </w:rPr>
        <w:t xml:space="preserve"> skal da være et kriterium vi skal være sort ud fra – en opgave for forædler, konsulent</w:t>
      </w:r>
    </w:p>
    <w:p w:rsidRPr="00AA5C12" w:rsidR="00EC4A3A" w:rsidP="00EC4A3A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Optimering af grøngødning, efterafgrøder</w:t>
      </w:r>
    </w:p>
    <w:p w:rsidRPr="00AA5C12" w:rsidR="00EC4A3A" w:rsidP="00EC4A3A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>Minimering af N-udvaskning er vigtigere end om der er nok N</w:t>
      </w:r>
    </w:p>
    <w:p w:rsidRPr="00AA5C12" w:rsidR="00EC4A3A" w:rsidP="00EC4A3A" w:rsidRDefault="00EC4A3A">
      <w:pPr>
        <w:pStyle w:val="Listeafsnit"/>
        <w:numPr>
          <w:ilvl w:val="1"/>
          <w:numId w:val="1"/>
        </w:numPr>
        <w:rPr>
          <w:color w:val="1F497D" w:themeColor="text2"/>
        </w:rPr>
      </w:pPr>
      <w:r w:rsidRPr="00AA5C12">
        <w:rPr>
          <w:color w:val="1F497D" w:themeColor="text2"/>
        </w:rPr>
        <w:t xml:space="preserve">Vintersæds betydning for jordstruktur og </w:t>
      </w:r>
      <w:proofErr w:type="spellStart"/>
      <w:r w:rsidRPr="00AA5C12">
        <w:rPr>
          <w:color w:val="1F497D" w:themeColor="text2"/>
        </w:rPr>
        <w:t>næringsstofsopsamling</w:t>
      </w:r>
      <w:proofErr w:type="spellEnd"/>
      <w:r w:rsidRPr="00AA5C12">
        <w:rPr>
          <w:color w:val="1F497D" w:themeColor="text2"/>
        </w:rPr>
        <w:t xml:space="preserve"> fra dybere jordlag, derudover giver det en bedre arbejdsfordeling hen over året</w:t>
      </w:r>
    </w:p>
    <w:sectPr w:rsidRPr="00AA5C12" w:rsidR="00EC4A3A" w:rsidSect="00577C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CBD"/>
    <w:multiLevelType w:val="hybridMultilevel"/>
    <w:tmpl w:val="D400AC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6A70"/>
    <w:rsid w:val="003C6A70"/>
    <w:rsid w:val="00577C32"/>
    <w:rsid w:val="0066640B"/>
    <w:rsid w:val="0070146F"/>
    <w:rsid w:val="008E5808"/>
    <w:rsid w:val="00AA5C12"/>
    <w:rsid w:val="00D13F18"/>
    <w:rsid w:val="00E85398"/>
    <w:rsid w:val="00EC4A3A"/>
    <w:rsid w:val="00F5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mls</cp:lastModifiedBy>
  <cp:revision>3</cp:revision>
  <dcterms:created xsi:type="dcterms:W3CDTF">2009-11-02T11:51:00Z</dcterms:created>
  <dcterms:modified xsi:type="dcterms:W3CDTF">2009-11-02T13:22:00Z</dcterms:modified>
</cp:coreProperties>
</file>